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F7" w:rsidRPr="00425F69" w:rsidRDefault="00406FF7" w:rsidP="0040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69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образовательной области </w:t>
      </w:r>
    </w:p>
    <w:p w:rsidR="00406FF7" w:rsidRPr="00425F69" w:rsidRDefault="00406FF7" w:rsidP="0040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 (с 1,6  до 8</w:t>
      </w:r>
      <w:r w:rsidRPr="00425F69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p w:rsidR="00406FF7" w:rsidRPr="00425F69" w:rsidRDefault="00406FF7" w:rsidP="00406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FF7" w:rsidRPr="00425F69" w:rsidRDefault="00406FF7" w:rsidP="0040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ab/>
        <w:t xml:space="preserve">Рабочая  программа 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образовательной области </w:t>
      </w:r>
      <w:r w:rsidRPr="00425F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» (с 1,6  до 8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>(далее – Рабочая программа) является структурным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вной образовательной программы м</w:t>
      </w:r>
      <w:r w:rsidRPr="00425F6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25F69">
        <w:rPr>
          <w:rFonts w:ascii="Times New Roman" w:hAnsi="Times New Roman" w:cs="Times New Roman"/>
          <w:sz w:val="28"/>
          <w:szCs w:val="28"/>
        </w:rPr>
        <w:t>дошкольног</w:t>
      </w:r>
      <w:r>
        <w:rPr>
          <w:rFonts w:ascii="Times New Roman" w:hAnsi="Times New Roman" w:cs="Times New Roman"/>
          <w:sz w:val="28"/>
          <w:szCs w:val="28"/>
        </w:rPr>
        <w:t>о образовательного учреждения - детский сад «Солнышко</w:t>
      </w:r>
      <w:r w:rsidRPr="00425F69">
        <w:rPr>
          <w:rFonts w:ascii="Times New Roman" w:hAnsi="Times New Roman" w:cs="Times New Roman"/>
          <w:sz w:val="28"/>
          <w:szCs w:val="28"/>
        </w:rPr>
        <w:t>» (далее –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25F69">
        <w:rPr>
          <w:rFonts w:ascii="Times New Roman" w:hAnsi="Times New Roman" w:cs="Times New Roman"/>
          <w:sz w:val="28"/>
          <w:szCs w:val="28"/>
        </w:rPr>
        <w:t xml:space="preserve">ДОУ), разработанной в соответствии </w:t>
      </w:r>
      <w:proofErr w:type="gramStart"/>
      <w:r w:rsidRPr="00425F6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25F69">
        <w:rPr>
          <w:rFonts w:ascii="Times New Roman" w:hAnsi="Times New Roman" w:cs="Times New Roman"/>
          <w:bCs/>
          <w:sz w:val="28"/>
          <w:szCs w:val="28"/>
        </w:rPr>
        <w:t>:</w:t>
      </w:r>
    </w:p>
    <w:p w:rsidR="00406FF7" w:rsidRPr="00425F69" w:rsidRDefault="00406FF7" w:rsidP="00406FF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F6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 </w:t>
      </w:r>
      <w:r w:rsidRPr="00425F69">
        <w:rPr>
          <w:rFonts w:ascii="Times New Roman" w:hAnsi="Times New Roman" w:cs="Times New Roman"/>
          <w:sz w:val="28"/>
          <w:szCs w:val="28"/>
        </w:rPr>
        <w:t xml:space="preserve">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425F6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25F69">
        <w:rPr>
          <w:rFonts w:ascii="Times New Roman" w:hAnsi="Times New Roman" w:cs="Times New Roman"/>
          <w:sz w:val="28"/>
          <w:szCs w:val="28"/>
        </w:rPr>
        <w:t>. № 30384)</w:t>
      </w:r>
      <w:r w:rsidRPr="00425F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06FF7" w:rsidRPr="00425F69" w:rsidRDefault="00406FF7" w:rsidP="00406FF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Приказом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06FF7" w:rsidRPr="00425F69" w:rsidRDefault="00406FF7" w:rsidP="00406FF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 w:rsidRPr="00425F69">
        <w:rPr>
          <w:rFonts w:ascii="Times New Roman" w:eastAsia="Calibri" w:hAnsi="Times New Roman"/>
          <w:sz w:val="28"/>
          <w:szCs w:val="28"/>
          <w:lang w:eastAsia="en-US"/>
        </w:rPr>
        <w:t>СанПиН</w:t>
      </w:r>
      <w:proofErr w:type="spellEnd"/>
      <w:r w:rsidRPr="00425F69">
        <w:rPr>
          <w:rFonts w:ascii="Times New Roman" w:eastAsia="Calibri" w:hAnsi="Times New Roman"/>
          <w:sz w:val="28"/>
          <w:szCs w:val="28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06FF7" w:rsidRPr="00425F69" w:rsidRDefault="00406FF7" w:rsidP="00406FF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:rsidR="00406FF7" w:rsidRPr="00425F69" w:rsidRDefault="00406FF7" w:rsidP="00406FF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Письмом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образования»;</w:t>
      </w:r>
    </w:p>
    <w:p w:rsidR="00406FF7" w:rsidRPr="00425F69" w:rsidRDefault="00406FF7" w:rsidP="00406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F69">
        <w:rPr>
          <w:rFonts w:ascii="Times New Roman" w:hAnsi="Times New Roman" w:cs="Times New Roman"/>
          <w:bCs/>
          <w:sz w:val="28"/>
          <w:szCs w:val="28"/>
        </w:rPr>
        <w:t>с учётом:</w:t>
      </w:r>
    </w:p>
    <w:p w:rsidR="00406FF7" w:rsidRPr="0097262E" w:rsidRDefault="00406FF7" w:rsidP="00406FF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 (далее – Примерная программа), </w:t>
      </w:r>
      <w:r w:rsidRPr="0097262E">
        <w:rPr>
          <w:rFonts w:ascii="Times New Roman" w:hAnsi="Times New Roman" w:cs="Times New Roman"/>
          <w:bCs/>
          <w:sz w:val="28"/>
          <w:szCs w:val="28"/>
        </w:rPr>
        <w:t>а также регламентирована:</w:t>
      </w:r>
    </w:p>
    <w:p w:rsidR="00406FF7" w:rsidRPr="0097262E" w:rsidRDefault="00406FF7" w:rsidP="00406FF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 декабря 2012г. № 273-ФЗ;</w:t>
      </w:r>
    </w:p>
    <w:p w:rsidR="00406FF7" w:rsidRPr="0097262E" w:rsidRDefault="00406FF7" w:rsidP="00406FF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</w:t>
      </w:r>
      <w:r w:rsidRPr="0097262E">
        <w:rPr>
          <w:rFonts w:ascii="Times New Roman" w:hAnsi="Times New Roman" w:cs="Times New Roman"/>
          <w:sz w:val="28"/>
          <w:szCs w:val="28"/>
        </w:rPr>
        <w:t xml:space="preserve">рного врача РФ от 15 мая 2013г. </w:t>
      </w: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№26 «Об утверждении </w:t>
      </w:r>
      <w:proofErr w:type="spellStart"/>
      <w:r w:rsidRPr="0097262E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2.4.1.3049-13»);</w:t>
      </w:r>
    </w:p>
    <w:p w:rsidR="00406FF7" w:rsidRPr="0097262E" w:rsidRDefault="00406FF7" w:rsidP="00406FF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Муниципального бюджетного дошкольного образовательного учреждения -  детский сад «Солнышко». </w:t>
      </w:r>
    </w:p>
    <w:p w:rsidR="00406FF7" w:rsidRPr="0097262E" w:rsidRDefault="00406FF7" w:rsidP="00406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62E">
        <w:rPr>
          <w:rFonts w:ascii="Times New Roman" w:hAnsi="Times New Roman" w:cs="Times New Roman"/>
          <w:bCs/>
          <w:sz w:val="28"/>
          <w:szCs w:val="28"/>
        </w:rPr>
        <w:tab/>
        <w:t>Для разработки Программы использована комплексная образовательная программа дошкольного образования:</w:t>
      </w:r>
    </w:p>
    <w:p w:rsidR="00406FF7" w:rsidRPr="0097262E" w:rsidRDefault="00406FF7" w:rsidP="00406FF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образовательная программа дошкольного образования </w:t>
      </w:r>
      <w:r w:rsidRPr="0097262E">
        <w:rPr>
          <w:rFonts w:ascii="Times New Roman" w:hAnsi="Times New Roman" w:cs="Times New Roman"/>
          <w:sz w:val="28"/>
          <w:szCs w:val="28"/>
        </w:rPr>
        <w:t xml:space="preserve"> «Радуга» под редакцией Е.В. Соловьёвой Авторы: С.Г.Якобсон, Т.И. </w:t>
      </w:r>
      <w:proofErr w:type="spellStart"/>
      <w:r w:rsidRPr="0097262E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97262E">
        <w:rPr>
          <w:rFonts w:ascii="Times New Roman" w:hAnsi="Times New Roman" w:cs="Times New Roman"/>
          <w:sz w:val="28"/>
          <w:szCs w:val="28"/>
        </w:rPr>
        <w:t xml:space="preserve">,  Т.Н. </w:t>
      </w:r>
      <w:proofErr w:type="spellStart"/>
      <w:r w:rsidRPr="0097262E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7262E">
        <w:rPr>
          <w:rFonts w:ascii="Times New Roman" w:hAnsi="Times New Roman" w:cs="Times New Roman"/>
          <w:sz w:val="28"/>
          <w:szCs w:val="28"/>
        </w:rPr>
        <w:t xml:space="preserve">,  Е.В.Соловьёва, </w:t>
      </w:r>
      <w:proofErr w:type="spellStart"/>
      <w:r w:rsidRPr="0097262E">
        <w:rPr>
          <w:rFonts w:ascii="Times New Roman" w:hAnsi="Times New Roman" w:cs="Times New Roman"/>
          <w:sz w:val="28"/>
          <w:szCs w:val="28"/>
        </w:rPr>
        <w:t>Е.А.Екжанова</w:t>
      </w:r>
      <w:proofErr w:type="spellEnd"/>
      <w:r w:rsidRPr="0097262E">
        <w:rPr>
          <w:rFonts w:ascii="Times New Roman" w:hAnsi="Times New Roman" w:cs="Times New Roman"/>
          <w:sz w:val="28"/>
          <w:szCs w:val="28"/>
        </w:rPr>
        <w:t>.</w:t>
      </w:r>
    </w:p>
    <w:p w:rsidR="00406FF7" w:rsidRPr="0097262E" w:rsidRDefault="00406FF7" w:rsidP="00406FF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принята на заседании Совета педагогов МБДОУ -  детский сад «Солнышко» </w:t>
      </w:r>
      <w:proofErr w:type="gramStart"/>
      <w:r w:rsidRPr="0097262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262E">
        <w:rPr>
          <w:rFonts w:ascii="Times New Roman" w:hAnsi="Times New Roman" w:cs="Times New Roman"/>
          <w:sz w:val="28"/>
          <w:szCs w:val="28"/>
          <w:lang w:eastAsia="ru-RU"/>
        </w:rPr>
        <w:t>. Аркадака Саратовской области от 29.08.2017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262E">
        <w:rPr>
          <w:rFonts w:ascii="Times New Roman" w:hAnsi="Times New Roman" w:cs="Times New Roman"/>
          <w:sz w:val="28"/>
          <w:szCs w:val="28"/>
          <w:lang w:eastAsia="ru-RU"/>
        </w:rPr>
        <w:t>г. и утверждена приказом заведующего МБДОУ от 31.08.2017г</w:t>
      </w:r>
      <w:r>
        <w:t>.</w:t>
      </w:r>
    </w:p>
    <w:p w:rsidR="00406FF7" w:rsidRPr="007D59F2" w:rsidRDefault="00406FF7" w:rsidP="00406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06FF7" w:rsidRPr="00425F69" w:rsidRDefault="00406FF7" w:rsidP="00406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69">
        <w:rPr>
          <w:rFonts w:ascii="Times New Roman" w:hAnsi="Times New Roman" w:cs="Times New Roman"/>
          <w:b/>
          <w:sz w:val="28"/>
          <w:szCs w:val="28"/>
        </w:rPr>
        <w:tab/>
        <w:t xml:space="preserve">Содержание Рабочей программы направлено на достижение цели: </w:t>
      </w:r>
    </w:p>
    <w:p w:rsidR="00406FF7" w:rsidRPr="00DF6DC4" w:rsidRDefault="00406FF7" w:rsidP="00406FF7">
      <w:pPr>
        <w:pStyle w:val="a5"/>
        <w:numPr>
          <w:ilvl w:val="0"/>
          <w:numId w:val="2"/>
        </w:numPr>
        <w:autoSpaceDE w:val="0"/>
        <w:spacing w:after="0" w:line="240" w:lineRule="auto"/>
        <w:ind w:left="0" w:right="-142" w:firstLine="360"/>
        <w:rPr>
          <w:rFonts w:ascii="Times New Roman" w:hAnsi="Times New Roman" w:cs="Times New Roman"/>
          <w:sz w:val="36"/>
          <w:szCs w:val="28"/>
        </w:rPr>
      </w:pPr>
      <w:r w:rsidRPr="00DF6DC4">
        <w:rPr>
          <w:rFonts w:ascii="Times New Roman" w:hAnsi="Times New Roman" w:cs="Times New Roman"/>
          <w:sz w:val="28"/>
        </w:rPr>
        <w:t xml:space="preserve">по разделу «Мир природы и мир человека»:                                                                               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культуры.                   </w:t>
      </w:r>
    </w:p>
    <w:p w:rsidR="00406FF7" w:rsidRPr="001D2B69" w:rsidRDefault="00406FF7" w:rsidP="00406FF7">
      <w:pPr>
        <w:pStyle w:val="a5"/>
        <w:numPr>
          <w:ilvl w:val="0"/>
          <w:numId w:val="2"/>
        </w:numPr>
        <w:autoSpaceDE w:val="0"/>
        <w:spacing w:after="0" w:line="240" w:lineRule="auto"/>
        <w:ind w:left="0" w:right="-142" w:firstLine="360"/>
        <w:rPr>
          <w:rFonts w:ascii="Times New Roman" w:hAnsi="Times New Roman" w:cs="Times New Roman"/>
          <w:sz w:val="36"/>
          <w:szCs w:val="28"/>
        </w:rPr>
      </w:pPr>
      <w:r w:rsidRPr="00DF6DC4">
        <w:rPr>
          <w:rFonts w:ascii="Times New Roman" w:hAnsi="Times New Roman" w:cs="Times New Roman"/>
          <w:sz w:val="28"/>
        </w:rPr>
        <w:t xml:space="preserve">по разделу «Математические представления»: </w:t>
      </w:r>
    </w:p>
    <w:p w:rsidR="00406FF7" w:rsidRPr="00DF6DC4" w:rsidRDefault="00406FF7" w:rsidP="00406FF7">
      <w:pPr>
        <w:pStyle w:val="a5"/>
        <w:autoSpaceDE w:val="0"/>
        <w:spacing w:after="0" w:line="240" w:lineRule="auto"/>
        <w:ind w:left="360" w:right="-142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ф</w:t>
      </w:r>
      <w:r w:rsidRPr="00DF6DC4">
        <w:rPr>
          <w:rFonts w:ascii="Times New Roman" w:hAnsi="Times New Roman" w:cs="Times New Roman"/>
          <w:sz w:val="28"/>
        </w:rPr>
        <w:t>ормирование элементарных математических представлений, первичных представлений об основных свойствах и об отношениях объектов окружающего мира: в форме, цвете, размере, количестве, числе, части и целом, пространстве и времени.</w:t>
      </w:r>
    </w:p>
    <w:p w:rsidR="00406FF7" w:rsidRPr="00425F69" w:rsidRDefault="00406FF7" w:rsidP="00406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FF7" w:rsidRPr="00BF755F" w:rsidRDefault="00406FF7" w:rsidP="00406F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755F">
        <w:rPr>
          <w:rFonts w:ascii="Times New Roman" w:hAnsi="Times New Roman"/>
          <w:b/>
          <w:sz w:val="28"/>
          <w:szCs w:val="28"/>
        </w:rPr>
        <w:t xml:space="preserve">Основными </w:t>
      </w:r>
      <w:r w:rsidRPr="00BF755F">
        <w:rPr>
          <w:rFonts w:ascii="Times New Roman" w:eastAsia="Times New Roman,BoldItalic" w:hAnsi="Times New Roman"/>
          <w:b/>
          <w:bCs/>
          <w:iCs/>
          <w:sz w:val="28"/>
          <w:szCs w:val="28"/>
        </w:rPr>
        <w:t>задач</w:t>
      </w:r>
      <w:r w:rsidRPr="00C45E9B">
        <w:rPr>
          <w:rFonts w:ascii="Times New Roman" w:eastAsia="Times New Roman,BoldItalic" w:hAnsi="Times New Roman"/>
          <w:b/>
          <w:bCs/>
          <w:iCs/>
          <w:sz w:val="28"/>
          <w:szCs w:val="28"/>
        </w:rPr>
        <w:t xml:space="preserve">ами </w:t>
      </w:r>
      <w:r w:rsidRPr="00C45E9B">
        <w:rPr>
          <w:rFonts w:ascii="Times New Roman" w:hAnsi="Times New Roman"/>
          <w:b/>
          <w:sz w:val="28"/>
          <w:szCs w:val="28"/>
        </w:rPr>
        <w:t>образовательной деятельности по разделу «Мир природы и мир человека»</w:t>
      </w:r>
      <w:r w:rsidRPr="00BF755F">
        <w:rPr>
          <w:rFonts w:ascii="Times New Roman" w:hAnsi="Times New Roman"/>
          <w:sz w:val="28"/>
          <w:szCs w:val="28"/>
        </w:rPr>
        <w:t xml:space="preserve"> являются создание условий </w:t>
      </w:r>
      <w:proofErr w:type="gramStart"/>
      <w:r w:rsidRPr="00BF755F">
        <w:rPr>
          <w:rFonts w:ascii="Times New Roman" w:hAnsi="Times New Roman"/>
          <w:sz w:val="28"/>
          <w:szCs w:val="28"/>
        </w:rPr>
        <w:t>для</w:t>
      </w:r>
      <w:proofErr w:type="gramEnd"/>
      <w:r w:rsidRPr="00BF755F">
        <w:rPr>
          <w:rFonts w:ascii="Times New Roman" w:hAnsi="Times New Roman"/>
          <w:sz w:val="28"/>
          <w:szCs w:val="28"/>
        </w:rPr>
        <w:t xml:space="preserve">: </w:t>
      </w:r>
    </w:p>
    <w:p w:rsidR="00406FF7" w:rsidRDefault="00406FF7" w:rsidP="00406FF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</w:t>
      </w:r>
      <w:r w:rsidRPr="00BF755F">
        <w:rPr>
          <w:rFonts w:ascii="Times New Roman" w:hAnsi="Times New Roman"/>
          <w:sz w:val="28"/>
          <w:szCs w:val="28"/>
        </w:rPr>
        <w:t xml:space="preserve"> первичных представлений о природном многообразии планеты </w:t>
      </w:r>
      <w:r>
        <w:rPr>
          <w:rFonts w:ascii="Times New Roman" w:hAnsi="Times New Roman"/>
          <w:sz w:val="28"/>
          <w:szCs w:val="28"/>
        </w:rPr>
        <w:tab/>
        <w:t>Земля;</w:t>
      </w:r>
      <w:r w:rsidRPr="00BF755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06FF7" w:rsidRDefault="00406FF7" w:rsidP="00406FF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</w:t>
      </w:r>
      <w:r w:rsidRPr="00BF755F">
        <w:rPr>
          <w:rFonts w:ascii="Times New Roman" w:hAnsi="Times New Roman"/>
          <w:sz w:val="28"/>
          <w:szCs w:val="28"/>
        </w:rPr>
        <w:t xml:space="preserve"> элементарн</w:t>
      </w:r>
      <w:r>
        <w:rPr>
          <w:rFonts w:ascii="Times New Roman" w:hAnsi="Times New Roman"/>
          <w:sz w:val="28"/>
          <w:szCs w:val="28"/>
        </w:rPr>
        <w:t>ых экологических представлений;</w:t>
      </w:r>
      <w:r w:rsidRPr="00BF755F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06FF7" w:rsidRPr="001D2B69" w:rsidRDefault="00406FF7" w:rsidP="00406FF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</w:t>
      </w:r>
      <w:r w:rsidRPr="00BF755F">
        <w:rPr>
          <w:rFonts w:ascii="Times New Roman" w:hAnsi="Times New Roman"/>
          <w:sz w:val="28"/>
          <w:szCs w:val="28"/>
        </w:rPr>
        <w:t xml:space="preserve"> понимания того, что человек -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  <w:r w:rsidRPr="00BF755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45E9B">
        <w:rPr>
          <w:rFonts w:ascii="Times New Roman" w:hAnsi="Times New Roman"/>
          <w:b/>
          <w:sz w:val="28"/>
          <w:szCs w:val="28"/>
        </w:rPr>
        <w:t>По разделу</w:t>
      </w:r>
      <w:r w:rsidRPr="00C45E9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C45E9B">
        <w:rPr>
          <w:rFonts w:ascii="Times New Roman" w:hAnsi="Times New Roman"/>
          <w:b/>
          <w:sz w:val="28"/>
        </w:rPr>
        <w:t xml:space="preserve">«Математические представления»: </w:t>
      </w:r>
      <w:r w:rsidRPr="00C45E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1D2B69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</w:t>
      </w:r>
    </w:p>
    <w:p w:rsidR="00406FF7" w:rsidRPr="001D2B69" w:rsidRDefault="00406FF7" w:rsidP="00406FF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ф</w:t>
      </w:r>
      <w:r w:rsidRPr="001D2B69">
        <w:rPr>
          <w:rFonts w:ascii="Times New Roman" w:hAnsi="Times New Roman" w:cs="Times New Roman"/>
          <w:sz w:val="28"/>
        </w:rPr>
        <w:t>ормирование навыков умственной де</w:t>
      </w:r>
      <w:r>
        <w:rPr>
          <w:rFonts w:ascii="Times New Roman" w:hAnsi="Times New Roman" w:cs="Times New Roman"/>
          <w:sz w:val="28"/>
        </w:rPr>
        <w:t>ятельности, логических операций;</w:t>
      </w:r>
      <w:r w:rsidRPr="001D2B69">
        <w:rPr>
          <w:rFonts w:ascii="Times New Roman" w:hAnsi="Times New Roman" w:cs="Times New Roman"/>
          <w:sz w:val="28"/>
        </w:rPr>
        <w:t xml:space="preserve">                </w:t>
      </w:r>
    </w:p>
    <w:p w:rsidR="00406FF7" w:rsidRPr="001D2B69" w:rsidRDefault="00406FF7" w:rsidP="00406FF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D2B69">
        <w:rPr>
          <w:rFonts w:ascii="Times New Roman" w:hAnsi="Times New Roman" w:cs="Times New Roman"/>
          <w:sz w:val="28"/>
        </w:rPr>
        <w:t xml:space="preserve">Развитие творческого и вариативного мышления, способность мыслить и действовать </w:t>
      </w:r>
      <w:r w:rsidRPr="001D2B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самостоятельно;</w:t>
      </w:r>
      <w:r w:rsidRPr="001D2B69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406FF7" w:rsidRPr="001D2B69" w:rsidRDefault="00406FF7" w:rsidP="00406FF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ф</w:t>
      </w:r>
      <w:r w:rsidRPr="001D2B69">
        <w:rPr>
          <w:rFonts w:ascii="Times New Roman" w:hAnsi="Times New Roman" w:cs="Times New Roman"/>
          <w:sz w:val="28"/>
        </w:rPr>
        <w:t>ормировать умение делать анализ, сопоставление, противопоставление, связанных между собой понятий и действий, выяснять сходства и различия, развивать умение делать</w:t>
      </w:r>
      <w:r>
        <w:rPr>
          <w:rFonts w:ascii="Times New Roman" w:hAnsi="Times New Roman" w:cs="Times New Roman"/>
          <w:sz w:val="28"/>
        </w:rPr>
        <w:t xml:space="preserve"> простейшие выводы и обобщения;</w:t>
      </w:r>
      <w:r w:rsidRPr="001D2B69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406FF7" w:rsidRPr="001D2B69" w:rsidRDefault="00406FF7" w:rsidP="00406FF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ф</w:t>
      </w:r>
      <w:r w:rsidRPr="001D2B69">
        <w:rPr>
          <w:rFonts w:ascii="Times New Roman" w:hAnsi="Times New Roman" w:cs="Times New Roman"/>
          <w:sz w:val="28"/>
        </w:rPr>
        <w:t>ормировать у ребенка умение последовательно излагать свои мысли, использовать математические знания для решения конкретных жизн</w:t>
      </w:r>
      <w:r>
        <w:rPr>
          <w:rFonts w:ascii="Times New Roman" w:hAnsi="Times New Roman" w:cs="Times New Roman"/>
          <w:sz w:val="28"/>
        </w:rPr>
        <w:t>енных проблем;</w:t>
      </w:r>
      <w:r w:rsidRPr="001D2B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406FF7" w:rsidRPr="001D2B69" w:rsidRDefault="00406FF7" w:rsidP="00406FF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Pr="001D2B69">
        <w:rPr>
          <w:rFonts w:ascii="Times New Roman" w:hAnsi="Times New Roman" w:cs="Times New Roman"/>
          <w:sz w:val="28"/>
        </w:rPr>
        <w:t>мение взаимодействовать с взрослыми и другими детьми в ходе выполнения заданий, внимательно слушать, объяснять свои действия при выполнении упражнений.</w:t>
      </w:r>
    </w:p>
    <w:p w:rsidR="00406FF7" w:rsidRDefault="00406FF7" w:rsidP="00406FF7">
      <w:p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Рабочей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25F6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25F69">
        <w:rPr>
          <w:rFonts w:ascii="Times New Roman" w:hAnsi="Times New Roman" w:cs="Times New Roman"/>
          <w:b/>
          <w:sz w:val="28"/>
          <w:szCs w:val="28"/>
        </w:rPr>
        <w:t xml:space="preserve">обеспечивает: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06FF7" w:rsidRDefault="00406FF7" w:rsidP="00406FF7">
      <w:p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FF7" w:rsidRPr="004C3594" w:rsidRDefault="00406FF7" w:rsidP="00406FF7">
      <w:pPr>
        <w:pStyle w:val="a5"/>
        <w:numPr>
          <w:ilvl w:val="0"/>
          <w:numId w:val="5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3594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развитие интересов детей, любознательности и познавательной мотивации; </w:t>
      </w:r>
    </w:p>
    <w:p w:rsidR="00406FF7" w:rsidRPr="004C3594" w:rsidRDefault="00406FF7" w:rsidP="00406FF7">
      <w:pPr>
        <w:pStyle w:val="a5"/>
        <w:numPr>
          <w:ilvl w:val="0"/>
          <w:numId w:val="5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35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формирование познавательных действий, становление сознания; развитие воображения и творческой активности; </w:t>
      </w:r>
    </w:p>
    <w:p w:rsidR="00406FF7" w:rsidRPr="004C3594" w:rsidRDefault="00406FF7" w:rsidP="00406FF7">
      <w:pPr>
        <w:pStyle w:val="a5"/>
        <w:numPr>
          <w:ilvl w:val="0"/>
          <w:numId w:val="5"/>
        </w:num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35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</w:t>
      </w:r>
      <w:proofErr w:type="spellStart"/>
      <w:r w:rsidRPr="004C3594">
        <w:rPr>
          <w:rFonts w:ascii="Times New Roman" w:hAnsi="Times New Roman" w:cs="Times New Roman"/>
          <w:color w:val="000000" w:themeColor="text1"/>
          <w:sz w:val="28"/>
          <w:szCs w:val="24"/>
        </w:rPr>
        <w:t>социокультурных</w:t>
      </w:r>
      <w:proofErr w:type="spellEnd"/>
      <w:r w:rsidRPr="004C359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 и народов мира.</w:t>
      </w:r>
    </w:p>
    <w:p w:rsidR="00406FF7" w:rsidRDefault="00406FF7" w:rsidP="00406FF7">
      <w:p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06FF7" w:rsidRPr="001D2B69" w:rsidRDefault="00406FF7" w:rsidP="00406FF7">
      <w:pPr>
        <w:tabs>
          <w:tab w:val="left" w:pos="709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обязательного минимума содержания по 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социально-коммуникативному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с 1,6  до 8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425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FF7" w:rsidRPr="00425F69" w:rsidRDefault="00406FF7" w:rsidP="0040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 xml:space="preserve">В программе сформулированы и конкретизированы задачи по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познавательному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 w:rsidRPr="00425F69">
        <w:rPr>
          <w:rFonts w:ascii="Times New Roman" w:hAnsi="Times New Roman" w:cs="Times New Roman"/>
          <w:sz w:val="28"/>
          <w:szCs w:val="28"/>
        </w:rPr>
        <w:t xml:space="preserve"> для детей разных возрастных групп:  раннего возраста, младшей, средней, старшей и подготовительной к школе группы. </w:t>
      </w:r>
    </w:p>
    <w:p w:rsidR="00406FF7" w:rsidRPr="00425F69" w:rsidRDefault="00406FF7" w:rsidP="0040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 xml:space="preserve">Задачи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познавательному 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425F69">
        <w:rPr>
          <w:rFonts w:ascii="Times New Roman" w:hAnsi="Times New Roman" w:cs="Times New Roman"/>
          <w:iCs/>
          <w:sz w:val="28"/>
          <w:szCs w:val="28"/>
        </w:rPr>
        <w:t xml:space="preserve">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425F6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425F69">
        <w:rPr>
          <w:rFonts w:ascii="Times New Roman" w:hAnsi="Times New Roman" w:cs="Times New Roman"/>
          <w:iCs/>
          <w:sz w:val="28"/>
          <w:szCs w:val="28"/>
        </w:rPr>
        <w:t xml:space="preserve"> взрослыми и самостоятельной деятельности детей, </w:t>
      </w:r>
      <w:proofErr w:type="spellStart"/>
      <w:r w:rsidRPr="00425F69">
        <w:rPr>
          <w:rFonts w:ascii="Times New Roman" w:hAnsi="Times New Roman" w:cs="Times New Roman"/>
          <w:iCs/>
          <w:sz w:val="28"/>
          <w:szCs w:val="28"/>
        </w:rPr>
        <w:t>культурно-досуговой</w:t>
      </w:r>
      <w:proofErr w:type="spellEnd"/>
      <w:r w:rsidRPr="00425F69">
        <w:rPr>
          <w:rFonts w:ascii="Times New Roman" w:hAnsi="Times New Roman" w:cs="Times New Roman"/>
          <w:iCs/>
          <w:sz w:val="28"/>
          <w:szCs w:val="28"/>
        </w:rPr>
        <w:t xml:space="preserve"> деятельности.</w:t>
      </w:r>
    </w:p>
    <w:p w:rsidR="00406FF7" w:rsidRPr="00AC48C9" w:rsidRDefault="00406FF7" w:rsidP="00406FF7">
      <w:pPr>
        <w:shd w:val="clear" w:color="auto" w:fill="F7FBF4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F69">
        <w:rPr>
          <w:rStyle w:val="FontStyle264"/>
          <w:rFonts w:ascii="Times New Roman" w:hAnsi="Times New Roman" w:cs="Times New Roman"/>
          <w:sz w:val="28"/>
          <w:szCs w:val="28"/>
        </w:rPr>
        <w:tab/>
      </w:r>
      <w:r w:rsidRPr="00387484">
        <w:rPr>
          <w:rStyle w:val="FontStyle264"/>
          <w:rFonts w:ascii="Times New Roman" w:hAnsi="Times New Roman" w:cs="Times New Roman"/>
          <w:sz w:val="28"/>
          <w:szCs w:val="28"/>
        </w:rPr>
        <w:t>Образовательная деятельность при проведении режимных моментов:</w:t>
      </w:r>
      <w:r w:rsidRPr="008F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FF7" w:rsidRPr="00AC48C9" w:rsidRDefault="00406FF7" w:rsidP="00406FF7">
      <w:pPr>
        <w:shd w:val="clear" w:color="auto" w:fill="F7FBF4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C4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одвижные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C4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сюжетно-ролевые, театрализованные, конструктивные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дидактические</w:t>
      </w:r>
      <w:r w:rsidRPr="00AC4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игры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</w:t>
      </w:r>
      <w:r w:rsidRPr="00AC4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4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двигательные паузы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4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тематические беседы и рассказы,</w:t>
      </w:r>
      <w:r w:rsidRPr="004C35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опыты и эксперименты</w:t>
      </w:r>
      <w:r w:rsidRPr="00AC4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коллекционирование, моделирование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4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компьютерные презентации, творческ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и исследовательские проекты.</w:t>
      </w:r>
      <w:proofErr w:type="gramEnd"/>
    </w:p>
    <w:p w:rsidR="00406FF7" w:rsidRDefault="00406FF7" w:rsidP="00406F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</w:p>
    <w:p w:rsidR="00406FF7" w:rsidRPr="008F3B77" w:rsidRDefault="00406FF7" w:rsidP="00406FF7">
      <w:pPr>
        <w:spacing w:after="0" w:line="240" w:lineRule="auto"/>
        <w:contextualSpacing/>
        <w:jc w:val="both"/>
        <w:rPr>
          <w:rFonts w:ascii="Georgia" w:eastAsia="Times New Roman" w:hAnsi="Georgia" w:cs="Times New Roman"/>
          <w:sz w:val="20"/>
          <w:szCs w:val="20"/>
        </w:rPr>
      </w:pPr>
      <w:r w:rsidRPr="008F3B77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Основные направления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:</w:t>
      </w:r>
      <w:r w:rsidRPr="008F3B7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406FF7" w:rsidRDefault="00406FF7" w:rsidP="00406F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4C359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Формирование элементарных математических представлений. </w:t>
      </w:r>
    </w:p>
    <w:p w:rsidR="00406FF7" w:rsidRPr="004C3594" w:rsidRDefault="00406FF7" w:rsidP="00406F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Мир природы и мир человека.</w:t>
      </w:r>
    </w:p>
    <w:p w:rsidR="00406FF7" w:rsidRPr="00C45E9B" w:rsidRDefault="00406FF7" w:rsidP="00406FF7">
      <w:pPr>
        <w:pStyle w:val="Style51"/>
        <w:widowControl/>
        <w:tabs>
          <w:tab w:val="left" w:pos="0"/>
        </w:tabs>
        <w:contextualSpacing/>
        <w:jc w:val="both"/>
        <w:rPr>
          <w:rStyle w:val="FontStyle211"/>
          <w:rFonts w:ascii="Times New Roman" w:hAnsi="Times New Roman" w:cs="Times New Roman"/>
          <w:bCs/>
          <w:sz w:val="28"/>
          <w:szCs w:val="28"/>
        </w:rPr>
      </w:pPr>
    </w:p>
    <w:p w:rsidR="00406FF7" w:rsidRPr="00425F69" w:rsidRDefault="00406FF7" w:rsidP="00406FF7">
      <w:pPr>
        <w:pStyle w:val="Style51"/>
        <w:widowControl/>
        <w:tabs>
          <w:tab w:val="left" w:pos="0"/>
        </w:tabs>
        <w:contextualSpacing/>
        <w:jc w:val="both"/>
        <w:rPr>
          <w:rStyle w:val="FontStyle211"/>
          <w:rFonts w:ascii="Times New Roman" w:hAnsi="Times New Roman" w:cs="Times New Roman"/>
          <w:b w:val="0"/>
          <w:bCs/>
          <w:sz w:val="28"/>
          <w:szCs w:val="28"/>
        </w:rPr>
      </w:pPr>
      <w:r w:rsidRPr="00425F69">
        <w:rPr>
          <w:rStyle w:val="FontStyle211"/>
          <w:rFonts w:ascii="Times New Roman" w:hAnsi="Times New Roman" w:cs="Times New Roman"/>
          <w:bCs/>
          <w:sz w:val="28"/>
          <w:szCs w:val="28"/>
        </w:rPr>
        <w:t>Самостоятельная деятельность детей:</w:t>
      </w:r>
    </w:p>
    <w:p w:rsidR="00406FF7" w:rsidRDefault="00406FF7" w:rsidP="00406FF7">
      <w:pPr>
        <w:pStyle w:val="Style15"/>
        <w:widowControl/>
        <w:tabs>
          <w:tab w:val="left" w:pos="-426"/>
          <w:tab w:val="left" w:pos="0"/>
        </w:tabs>
        <w:spacing w:line="240" w:lineRule="auto"/>
        <w:ind w:firstLine="0"/>
        <w:contextualSpacing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игровая, познавательно-исследовательская, двигательная, продуктивная, экспериментирование, сюжетно-ролевые игры, конструирование, решение проблемно-поисковых ситуаций, творческие задания.</w:t>
      </w:r>
      <w:r w:rsidRPr="008F3B77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gramEnd"/>
    </w:p>
    <w:p w:rsidR="00406FF7" w:rsidRDefault="00406FF7" w:rsidP="00406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обязательного минимума содержания по познавательному развитию детей дошкольного возраста с 1,6  до 8 лет. </w:t>
      </w:r>
    </w:p>
    <w:p w:rsidR="00406FF7" w:rsidRDefault="00406FF7" w:rsidP="00406FF7">
      <w:pPr>
        <w:spacing w:after="0" w:line="240" w:lineRule="auto"/>
        <w:ind w:right="-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Нормативный срок освоения Рабочей программы 5 лет, на каждом возрастном этапе 1 год.</w:t>
      </w:r>
    </w:p>
    <w:p w:rsidR="00406FF7" w:rsidRDefault="00406FF7" w:rsidP="00406FF7">
      <w:pPr>
        <w:spacing w:after="0" w:line="240" w:lineRule="auto"/>
        <w:ind w:right="-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Содержание Рабочей программы корректируется педагогами в соответствии с реальными условиями, дополняется комплексно – тематическим и календарно – тематическим планированием работы.</w:t>
      </w:r>
    </w:p>
    <w:p w:rsidR="00406FF7" w:rsidRPr="00EE17B8" w:rsidRDefault="00406FF7" w:rsidP="00406F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882" w:rsidRDefault="00802882"/>
    <w:sectPr w:rsidR="00802882" w:rsidSect="00C0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977"/>
    <w:multiLevelType w:val="hybridMultilevel"/>
    <w:tmpl w:val="4594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36AE"/>
    <w:multiLevelType w:val="hybridMultilevel"/>
    <w:tmpl w:val="D760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36AD"/>
    <w:multiLevelType w:val="hybridMultilevel"/>
    <w:tmpl w:val="1208270C"/>
    <w:lvl w:ilvl="0" w:tplc="3A0C55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92D2A"/>
    <w:multiLevelType w:val="hybridMultilevel"/>
    <w:tmpl w:val="1B5C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0094"/>
    <w:multiLevelType w:val="hybridMultilevel"/>
    <w:tmpl w:val="B8E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FF7"/>
    <w:rsid w:val="00406FF7"/>
    <w:rsid w:val="0080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406FF7"/>
    <w:pPr>
      <w:widowControl w:val="0"/>
      <w:suppressAutoHyphens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406FF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11">
    <w:name w:val="Font Style211"/>
    <w:uiPriority w:val="99"/>
    <w:rsid w:val="00406FF7"/>
    <w:rPr>
      <w:rFonts w:ascii="Microsoft Sans Serif" w:hAnsi="Microsoft Sans Serif"/>
      <w:b/>
      <w:sz w:val="22"/>
    </w:rPr>
  </w:style>
  <w:style w:type="character" w:customStyle="1" w:styleId="FontStyle207">
    <w:name w:val="Font Style207"/>
    <w:rsid w:val="00406FF7"/>
    <w:rPr>
      <w:rFonts w:ascii="Century Schoolbook" w:hAnsi="Century Schoolbook" w:cs="Century Schoolbook"/>
      <w:sz w:val="18"/>
      <w:szCs w:val="18"/>
    </w:rPr>
  </w:style>
  <w:style w:type="character" w:customStyle="1" w:styleId="FontStyle264">
    <w:name w:val="Font Style264"/>
    <w:uiPriority w:val="99"/>
    <w:rsid w:val="00406FF7"/>
    <w:rPr>
      <w:rFonts w:ascii="Franklin Gothic Medium" w:hAnsi="Franklin Gothic Medium"/>
      <w:sz w:val="24"/>
    </w:rPr>
  </w:style>
  <w:style w:type="paragraph" w:styleId="a3">
    <w:name w:val="No Spacing"/>
    <w:link w:val="a4"/>
    <w:uiPriority w:val="1"/>
    <w:qFormat/>
    <w:rsid w:val="00406F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06FF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06FF7"/>
    <w:pPr>
      <w:suppressAutoHyphens/>
      <w:ind w:left="708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6468</Characters>
  <Application>Microsoft Office Word</Application>
  <DocSecurity>0</DocSecurity>
  <Lines>53</Lines>
  <Paragraphs>15</Paragraphs>
  <ScaleCrop>false</ScaleCrop>
  <Company>Curnos™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2017-11-14T10:30:00Z</dcterms:created>
  <dcterms:modified xsi:type="dcterms:W3CDTF">2017-11-14T10:30:00Z</dcterms:modified>
</cp:coreProperties>
</file>